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3B" w:rsidRPr="00C71B05" w:rsidRDefault="002A1D3B" w:rsidP="00C71B05">
      <w:pPr>
        <w:jc w:val="both"/>
        <w:rPr>
          <w:rFonts w:ascii="Liberation Serif" w:hAnsi="Liberation Serif" w:cs="Liberation Serif"/>
          <w:sz w:val="24"/>
          <w:szCs w:val="24"/>
        </w:rPr>
      </w:pPr>
      <w:r w:rsidRPr="00C71B05">
        <w:rPr>
          <w:rFonts w:ascii="Liberation Serif" w:hAnsi="Liberation Serif" w:cs="Liberation Serif"/>
          <w:sz w:val="24"/>
          <w:szCs w:val="24"/>
        </w:rPr>
        <w:t>Работа зовет!</w:t>
      </w:r>
    </w:p>
    <w:p w:rsidR="008F5A4D" w:rsidRPr="00C71B05" w:rsidRDefault="008F5A4D" w:rsidP="00C71B05">
      <w:pPr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18 апреля во всех городах России пройдет III Всероссийская ярмарка трудоустройства «Работа России. Время возможностей».</w:t>
      </w:r>
    </w:p>
    <w:p w:rsidR="008F5A4D" w:rsidRPr="00C71B05" w:rsidRDefault="008F5A4D" w:rsidP="00C71B05">
      <w:p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Ярмарка трудоустройства в Каменск-Уральском центре занятости-это: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Собеседования с работодателями на площадке центра занятости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C71B05">
        <w:rPr>
          <w:rFonts w:ascii="Liberation Serif" w:hAnsi="Liberation Serif"/>
          <w:sz w:val="24"/>
          <w:szCs w:val="24"/>
        </w:rPr>
        <w:t>Профтуры</w:t>
      </w:r>
      <w:proofErr w:type="spellEnd"/>
      <w:r w:rsidRPr="00C71B05">
        <w:rPr>
          <w:rFonts w:ascii="Liberation Serif" w:hAnsi="Liberation Serif"/>
          <w:sz w:val="24"/>
          <w:szCs w:val="24"/>
        </w:rPr>
        <w:t xml:space="preserve"> на предприятия города для студентов колледжей и техникумов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Психологические тренинги и деловые игры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Клуб для желающих открыть свое дело</w:t>
      </w:r>
    </w:p>
    <w:p w:rsidR="008F5A4D" w:rsidRPr="00C71B05" w:rsidRDefault="008F5A4D" w:rsidP="00C71B05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8F5A4D" w:rsidRPr="00C71B05" w:rsidRDefault="008F5A4D" w:rsidP="00C71B05">
      <w:pPr>
        <w:pStyle w:val="a5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 xml:space="preserve">Желающих принять участие в мероприятиях просим обращаться по телефонам: </w:t>
      </w:r>
    </w:p>
    <w:p w:rsidR="008F5A4D" w:rsidRPr="00C71B05" w:rsidRDefault="00C71B05" w:rsidP="00C71B05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8 (3439)</w:t>
      </w:r>
      <w:r w:rsidR="008F5A4D" w:rsidRPr="00C71B05">
        <w:rPr>
          <w:rFonts w:ascii="Liberation Serif" w:hAnsi="Liberation Serif"/>
          <w:sz w:val="24"/>
          <w:szCs w:val="24"/>
        </w:rPr>
        <w:t>32-42-81,</w:t>
      </w:r>
      <w:r w:rsidRPr="00C71B05">
        <w:rPr>
          <w:rFonts w:ascii="Liberation Serif" w:hAnsi="Liberation Serif"/>
          <w:sz w:val="24"/>
          <w:szCs w:val="24"/>
        </w:rPr>
        <w:t xml:space="preserve"> 8(3439)</w:t>
      </w:r>
      <w:r w:rsidR="008F5A4D" w:rsidRPr="00C71B05">
        <w:rPr>
          <w:rFonts w:ascii="Liberation Serif" w:hAnsi="Liberation Serif"/>
          <w:sz w:val="24"/>
          <w:szCs w:val="24"/>
        </w:rPr>
        <w:t>32-56-36,</w:t>
      </w:r>
      <w:r w:rsidRPr="00C71B05">
        <w:rPr>
          <w:rFonts w:ascii="Liberation Serif" w:hAnsi="Liberation Serif"/>
          <w:sz w:val="24"/>
          <w:szCs w:val="24"/>
        </w:rPr>
        <w:t xml:space="preserve"> 8(3439)</w:t>
      </w:r>
      <w:r w:rsidR="008F5A4D" w:rsidRPr="00C71B05">
        <w:rPr>
          <w:rFonts w:ascii="Liberation Serif" w:hAnsi="Liberation Serif"/>
          <w:sz w:val="24"/>
          <w:szCs w:val="24"/>
        </w:rPr>
        <w:t>32-42-62</w:t>
      </w:r>
    </w:p>
    <w:p w:rsidR="00C71B05" w:rsidRPr="00C71B05" w:rsidRDefault="00C71B05" w:rsidP="00C71B05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71B05">
        <w:rPr>
          <w:rFonts w:ascii="Liberation Serif" w:hAnsi="Liberation Serif" w:cs="Liberation Serif"/>
          <w:sz w:val="24"/>
          <w:szCs w:val="24"/>
        </w:rPr>
        <w:t xml:space="preserve">Не пропустите главное событие весны! </w:t>
      </w:r>
      <w:r w:rsidR="003E5BF6">
        <w:rPr>
          <w:rFonts w:ascii="Liberation Serif" w:hAnsi="Liberation Serif" w:cs="Liberation Serif"/>
          <w:sz w:val="24"/>
          <w:szCs w:val="24"/>
        </w:rPr>
        <w:t xml:space="preserve">Сделайте </w:t>
      </w:r>
      <w:proofErr w:type="spellStart"/>
      <w:r w:rsidR="003E5BF6">
        <w:rPr>
          <w:rFonts w:ascii="Liberation Serif" w:hAnsi="Liberation Serif" w:cs="Liberation Serif"/>
          <w:sz w:val="24"/>
          <w:szCs w:val="24"/>
        </w:rPr>
        <w:t>репост</w:t>
      </w:r>
      <w:proofErr w:type="spellEnd"/>
      <w:r w:rsidRPr="00C71B05">
        <w:rPr>
          <w:rFonts w:ascii="Liberation Serif" w:hAnsi="Liberation Serif" w:cs="Liberation Serif"/>
          <w:sz w:val="24"/>
          <w:szCs w:val="24"/>
        </w:rPr>
        <w:t xml:space="preserve"> и делитесь новостью с друзьями и близкими.</w:t>
      </w:r>
    </w:p>
    <w:p w:rsidR="00C71B05" w:rsidRDefault="00CC685C" w:rsidP="002418BD">
      <w:pPr>
        <w:pStyle w:val="a5"/>
        <w:ind w:hanging="720"/>
      </w:pPr>
      <w:r w:rsidRPr="00CC685C">
        <w:rPr>
          <w:noProof/>
          <w:lang w:eastAsia="ru-RU"/>
        </w:rPr>
        <w:drawing>
          <wp:inline distT="0" distB="0" distL="0" distR="0" wp14:anchorId="4066B512" wp14:editId="3F3D4656">
            <wp:extent cx="4976037" cy="2798147"/>
            <wp:effectExtent l="0" t="0" r="0" b="2540"/>
            <wp:docPr id="1" name="Рисунок 1" descr="Z:\Отдел по связям с работодателями\с работодателями\ЯРМАРКА ВЯТ_18.04.2025\СМИ_информирование\07.04.2025_анонс программа  ВЯТ\программа ВЯТ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о связям с работодателями\с работодателями\ЯРМАРКА ВЯТ_18.04.2025\СМИ_информирование\07.04.2025_анонс программа  ВЯТ\программа ВЯТ\Слайд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16" cy="283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4D" w:rsidRDefault="002418BD" w:rsidP="008F5A4D">
      <w:r w:rsidRPr="002418BD">
        <w:rPr>
          <w:rFonts w:ascii="Liberation Serif" w:hAnsi="Liberation Serif" w:cs="Liberation Serif"/>
          <w:noProof/>
          <w:sz w:val="24"/>
          <w:lang w:eastAsia="ru-RU"/>
        </w:rPr>
        <w:drawing>
          <wp:inline distT="0" distB="0" distL="0" distR="0" wp14:anchorId="29DE46E4" wp14:editId="4F5271FE">
            <wp:extent cx="4975860" cy="2798047"/>
            <wp:effectExtent l="0" t="0" r="0" b="2540"/>
            <wp:docPr id="3" name="Рисунок 3" descr="Z:\Отдел по связям с работодателями\с работодателями\ЯРМАРКА ВЯТ_18.04.2025\СМИ_информирование\07.04.2025_анонс программа  ВЯТ\программа ВЯТ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о связям с работодателями\с работодателями\ЯРМАРКА ВЯТ_18.04.2025\СМИ_информирование\07.04.2025_анонс программа  ВЯТ\программа ВЯТ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34" cy="281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A4D" w:rsidRPr="003D7360" w:rsidRDefault="008F5A4D" w:rsidP="00762298">
      <w:pPr>
        <w:rPr>
          <w:rFonts w:ascii="Liberation Serif" w:hAnsi="Liberation Serif" w:cs="Liberation Serif"/>
          <w:sz w:val="24"/>
        </w:rPr>
      </w:pPr>
    </w:p>
    <w:sectPr w:rsidR="008F5A4D" w:rsidRPr="003D7360" w:rsidSect="00CC68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1.7pt;height:11.7pt;visibility:visible;mso-wrap-style:square" o:bullet="t">
        <v:imagedata r:id="rId1" o:title="✅"/>
      </v:shape>
    </w:pict>
  </w:numPicBullet>
  <w:abstractNum w:abstractNumId="0" w15:restartNumberingAfterBreak="0">
    <w:nsid w:val="07754472"/>
    <w:multiLevelType w:val="hybridMultilevel"/>
    <w:tmpl w:val="F4CE375E"/>
    <w:lvl w:ilvl="0" w:tplc="7D42C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CE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67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81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2E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D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3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C"/>
    <w:rsid w:val="00001073"/>
    <w:rsid w:val="002418BD"/>
    <w:rsid w:val="002A1D3B"/>
    <w:rsid w:val="002E4D6D"/>
    <w:rsid w:val="003D7360"/>
    <w:rsid w:val="003E5BF6"/>
    <w:rsid w:val="00762298"/>
    <w:rsid w:val="008F5A4D"/>
    <w:rsid w:val="009A71CC"/>
    <w:rsid w:val="00C71B05"/>
    <w:rsid w:val="00C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048E4D-F08B-4EC7-845E-CE599C9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moch</cp:lastModifiedBy>
  <cp:revision>8</cp:revision>
  <cp:lastPrinted>2025-04-03T05:10:00Z</cp:lastPrinted>
  <dcterms:created xsi:type="dcterms:W3CDTF">2025-04-02T09:26:00Z</dcterms:created>
  <dcterms:modified xsi:type="dcterms:W3CDTF">2025-04-08T08:53:00Z</dcterms:modified>
</cp:coreProperties>
</file>